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CCFFE" w14:textId="212724E4" w:rsidR="00226FE9" w:rsidRPr="00170C89" w:rsidRDefault="00D61B62" w:rsidP="00D61B62">
      <w:pPr>
        <w:jc w:val="center"/>
        <w:rPr>
          <w:b/>
          <w:bCs/>
        </w:rPr>
      </w:pPr>
      <w:r w:rsidRPr="00170C89">
        <w:rPr>
          <w:b/>
          <w:bCs/>
        </w:rPr>
        <w:t>TOWNSHIP OF ACME</w:t>
      </w:r>
    </w:p>
    <w:p w14:paraId="75BEFDB1" w14:textId="21A9A2CB" w:rsidR="00D61B62" w:rsidRPr="00170C89" w:rsidRDefault="00D61B62" w:rsidP="00D61B62">
      <w:pPr>
        <w:jc w:val="center"/>
        <w:rPr>
          <w:b/>
          <w:bCs/>
        </w:rPr>
      </w:pPr>
      <w:r w:rsidRPr="00170C89">
        <w:rPr>
          <w:b/>
          <w:bCs/>
        </w:rPr>
        <w:t>GRAND TRAVERSE COUNTY, MICHIGAN</w:t>
      </w:r>
    </w:p>
    <w:p w14:paraId="03D70E81" w14:textId="6C542CA6" w:rsidR="00D61B62" w:rsidRPr="00170C89" w:rsidRDefault="00D61B62" w:rsidP="00D61B62">
      <w:pPr>
        <w:jc w:val="center"/>
        <w:rPr>
          <w:b/>
          <w:bCs/>
        </w:rPr>
      </w:pPr>
    </w:p>
    <w:p w14:paraId="7441C893" w14:textId="6392FE98" w:rsidR="00D61B62" w:rsidRPr="00170C89" w:rsidRDefault="00152C17" w:rsidP="00D61B62">
      <w:pPr>
        <w:jc w:val="center"/>
        <w:rPr>
          <w:b/>
          <w:bCs/>
        </w:rPr>
      </w:pPr>
      <w:r>
        <w:rPr>
          <w:b/>
          <w:bCs/>
        </w:rPr>
        <w:t xml:space="preserve">ACME TOWNSHIP </w:t>
      </w:r>
      <w:r w:rsidR="00F50D2E">
        <w:rPr>
          <w:b/>
          <w:bCs/>
        </w:rPr>
        <w:t>YARD</w:t>
      </w:r>
      <w:r w:rsidR="00D61B62" w:rsidRPr="00170C89">
        <w:rPr>
          <w:b/>
          <w:bCs/>
        </w:rPr>
        <w:t xml:space="preserve"> SALE </w:t>
      </w:r>
      <w:r w:rsidR="00F36F0F">
        <w:rPr>
          <w:b/>
          <w:bCs/>
        </w:rPr>
        <w:t xml:space="preserve">REGULATION </w:t>
      </w:r>
      <w:r w:rsidR="00D61B62" w:rsidRPr="00170C89">
        <w:rPr>
          <w:b/>
          <w:bCs/>
        </w:rPr>
        <w:t xml:space="preserve">ORDINANCE </w:t>
      </w:r>
    </w:p>
    <w:p w14:paraId="5BDEECC5" w14:textId="247F8686" w:rsidR="00D61B62" w:rsidRPr="00170C89" w:rsidRDefault="00D61B62" w:rsidP="00D61B62">
      <w:pPr>
        <w:jc w:val="center"/>
        <w:rPr>
          <w:b/>
          <w:bCs/>
        </w:rPr>
      </w:pPr>
      <w:r w:rsidRPr="00170C89">
        <w:rPr>
          <w:b/>
          <w:bCs/>
        </w:rPr>
        <w:t xml:space="preserve">ORDINANCE NO: 2020-01 </w:t>
      </w:r>
    </w:p>
    <w:p w14:paraId="4B589B2B" w14:textId="2145AE51" w:rsidR="00170C89" w:rsidRDefault="00170C89" w:rsidP="00D61B62">
      <w:pPr>
        <w:jc w:val="center"/>
      </w:pPr>
    </w:p>
    <w:p w14:paraId="3A0F556C" w14:textId="77777777" w:rsidR="00170C89" w:rsidRDefault="00170C89" w:rsidP="00170C89">
      <w:pPr>
        <w:pStyle w:val="NormalWeb"/>
        <w:shd w:val="clear" w:color="auto" w:fill="FFFFFF"/>
        <w:spacing w:before="0" w:beforeAutospacing="0" w:after="0" w:afterAutospacing="0"/>
        <w:rPr>
          <w:rStyle w:val="Emphasis"/>
          <w:rFonts w:asciiTheme="minorHAnsi" w:hAnsiTheme="minorHAnsi" w:cstheme="minorHAnsi"/>
          <w:i w:val="0"/>
          <w:iCs w:val="0"/>
          <w:sz w:val="22"/>
          <w:szCs w:val="22"/>
          <w:bdr w:val="none" w:sz="0" w:space="0" w:color="auto" w:frame="1"/>
        </w:rPr>
      </w:pPr>
    </w:p>
    <w:p w14:paraId="0371AE54" w14:textId="62962917" w:rsidR="00AD1F94" w:rsidRDefault="00170C89" w:rsidP="00170C89">
      <w:pPr>
        <w:pStyle w:val="NormalWeb"/>
        <w:shd w:val="clear" w:color="auto" w:fill="FFFFFF"/>
        <w:spacing w:before="0" w:beforeAutospacing="0" w:after="0" w:afterAutospacing="0"/>
        <w:rPr>
          <w:rStyle w:val="Emphasis"/>
          <w:rFonts w:asciiTheme="minorHAnsi" w:hAnsiTheme="minorHAnsi" w:cstheme="minorHAnsi"/>
          <w:i w:val="0"/>
          <w:iCs w:val="0"/>
          <w:sz w:val="22"/>
          <w:szCs w:val="22"/>
          <w:bdr w:val="none" w:sz="0" w:space="0" w:color="auto" w:frame="1"/>
        </w:rPr>
      </w:pPr>
      <w:r>
        <w:rPr>
          <w:rStyle w:val="Emphasis"/>
          <w:rFonts w:asciiTheme="minorHAnsi" w:hAnsiTheme="minorHAnsi" w:cstheme="minorHAnsi"/>
          <w:i w:val="0"/>
          <w:iCs w:val="0"/>
          <w:sz w:val="22"/>
          <w:szCs w:val="22"/>
          <w:bdr w:val="none" w:sz="0" w:space="0" w:color="auto" w:frame="1"/>
        </w:rPr>
        <w:t>An ordinance to secure the public peace, health, safety and general welfare of the residents and property owners of Acme Township, Grand Traverse County, Michigan,</w:t>
      </w:r>
      <w:r w:rsidR="00AD1F94">
        <w:rPr>
          <w:rStyle w:val="Emphasis"/>
          <w:rFonts w:asciiTheme="minorHAnsi" w:hAnsiTheme="minorHAnsi" w:cstheme="minorHAnsi"/>
          <w:i w:val="0"/>
          <w:iCs w:val="0"/>
          <w:sz w:val="22"/>
          <w:szCs w:val="22"/>
          <w:bdr w:val="none" w:sz="0" w:space="0" w:color="auto" w:frame="1"/>
        </w:rPr>
        <w:t xml:space="preserve"> to regulate the number and duration of yard sales, to establish a time and removal of signs, </w:t>
      </w:r>
      <w:r w:rsidR="00C331DC">
        <w:rPr>
          <w:rStyle w:val="Emphasis"/>
          <w:rFonts w:asciiTheme="minorHAnsi" w:hAnsiTheme="minorHAnsi" w:cstheme="minorHAnsi"/>
          <w:i w:val="0"/>
          <w:iCs w:val="0"/>
          <w:sz w:val="22"/>
          <w:szCs w:val="22"/>
          <w:bdr w:val="none" w:sz="0" w:space="0" w:color="auto" w:frame="1"/>
        </w:rPr>
        <w:t xml:space="preserve">and to provide penalties for violations thereof. </w:t>
      </w:r>
    </w:p>
    <w:p w14:paraId="2A8AE6F1" w14:textId="77777777" w:rsidR="00AD1F94" w:rsidRDefault="00AD1F94" w:rsidP="00170C89">
      <w:pPr>
        <w:pStyle w:val="NormalWeb"/>
        <w:shd w:val="clear" w:color="auto" w:fill="FFFFFF"/>
        <w:spacing w:before="0" w:beforeAutospacing="0" w:after="0" w:afterAutospacing="0"/>
        <w:rPr>
          <w:rStyle w:val="Emphasis"/>
          <w:rFonts w:asciiTheme="minorHAnsi" w:hAnsiTheme="minorHAnsi" w:cstheme="minorHAnsi"/>
          <w:i w:val="0"/>
          <w:iCs w:val="0"/>
          <w:sz w:val="22"/>
          <w:szCs w:val="22"/>
          <w:bdr w:val="none" w:sz="0" w:space="0" w:color="auto" w:frame="1"/>
        </w:rPr>
      </w:pPr>
    </w:p>
    <w:p w14:paraId="093D3045" w14:textId="77A8C3D0" w:rsidR="00170C89" w:rsidRDefault="00C331DC" w:rsidP="00170C89">
      <w:r>
        <w:t xml:space="preserve">THE TOWNSHIP OF ACME, GRAND TRAVERSE COUNTY, MICHIGAN ORDAINS: </w:t>
      </w:r>
    </w:p>
    <w:p w14:paraId="206CEF83" w14:textId="77777777" w:rsidR="00C331DC" w:rsidRDefault="00C331DC" w:rsidP="00170C89"/>
    <w:p w14:paraId="1E7675A4" w14:textId="359AB1E0" w:rsidR="00170C89" w:rsidRPr="0011695B" w:rsidRDefault="00170C89" w:rsidP="00170C89">
      <w:pPr>
        <w:rPr>
          <w:b/>
          <w:bCs/>
        </w:rPr>
      </w:pPr>
      <w:r w:rsidRPr="0011695B">
        <w:rPr>
          <w:b/>
          <w:bCs/>
        </w:rPr>
        <w:t>Section 1: Title</w:t>
      </w:r>
      <w:r w:rsidR="00582219" w:rsidRPr="0011695B">
        <w:rPr>
          <w:b/>
          <w:bCs/>
        </w:rPr>
        <w:t>.</w:t>
      </w:r>
    </w:p>
    <w:p w14:paraId="46003F98" w14:textId="7A574078" w:rsidR="00170C89" w:rsidRDefault="00152C17" w:rsidP="00170C89">
      <w:r>
        <w:t>This ordinance shall be known and cited as the Acme Township</w:t>
      </w:r>
      <w:r w:rsidR="00F50D2E">
        <w:t xml:space="preserve"> </w:t>
      </w:r>
      <w:r>
        <w:t xml:space="preserve">Yard Sale Regulation Ordinance. </w:t>
      </w:r>
    </w:p>
    <w:p w14:paraId="2B99FF23" w14:textId="4DDD9DCF" w:rsidR="00152C17" w:rsidRDefault="00152C17" w:rsidP="00170C89"/>
    <w:p w14:paraId="49FBDB9A" w14:textId="0AA6A2B7" w:rsidR="00152C17" w:rsidRPr="00755556" w:rsidRDefault="00152C17" w:rsidP="00170C89">
      <w:pPr>
        <w:rPr>
          <w:b/>
          <w:bCs/>
        </w:rPr>
      </w:pPr>
      <w:r w:rsidRPr="00755556">
        <w:rPr>
          <w:b/>
          <w:bCs/>
        </w:rPr>
        <w:t>Section 2: Definition</w:t>
      </w:r>
      <w:r w:rsidR="00582219" w:rsidRPr="00755556">
        <w:rPr>
          <w:b/>
          <w:bCs/>
        </w:rPr>
        <w:t>.</w:t>
      </w:r>
    </w:p>
    <w:p w14:paraId="2846AFF4" w14:textId="42349DE8" w:rsidR="00F50D2E" w:rsidRPr="00F50D2E" w:rsidRDefault="00582219" w:rsidP="00170C89">
      <w:pPr>
        <w:rPr>
          <w:rFonts w:cstheme="minorHAnsi"/>
        </w:rPr>
      </w:pPr>
      <w:r w:rsidRPr="00F50D2E">
        <w:rPr>
          <w:rFonts w:cstheme="minorHAnsi"/>
        </w:rPr>
        <w:t>The term “</w:t>
      </w:r>
      <w:r w:rsidR="00F50D2E" w:rsidRPr="00F50D2E">
        <w:rPr>
          <w:rFonts w:cstheme="minorHAnsi"/>
        </w:rPr>
        <w:t>yard sale</w:t>
      </w:r>
      <w:r w:rsidRPr="00F50D2E">
        <w:rPr>
          <w:rFonts w:cstheme="minorHAnsi"/>
        </w:rPr>
        <w:t xml:space="preserve">” </w:t>
      </w:r>
      <w:r w:rsidR="00F50D2E" w:rsidRPr="00F50D2E">
        <w:rPr>
          <w:rFonts w:eastAsia="Times New Roman" w:cstheme="minorHAnsi"/>
          <w:color w:val="2F2F2F"/>
        </w:rPr>
        <w:t xml:space="preserve">also known as a garage sale, </w:t>
      </w:r>
      <w:r w:rsidR="00F50D2E" w:rsidRPr="00F50D2E">
        <w:rPr>
          <w:rFonts w:eastAsia="Times New Roman" w:cstheme="minorHAnsi"/>
          <w:color w:val="2F2F2F"/>
        </w:rPr>
        <w:t xml:space="preserve">estate sale, </w:t>
      </w:r>
      <w:r w:rsidR="00F50D2E" w:rsidRPr="00F50D2E">
        <w:rPr>
          <w:rFonts w:eastAsia="Times New Roman" w:cstheme="minorHAnsi"/>
          <w:color w:val="2F2F2F"/>
        </w:rPr>
        <w:t xml:space="preserve">rummage sale, tag sale, attic sale, moving sale, </w:t>
      </w:r>
      <w:r w:rsidR="00651135">
        <w:rPr>
          <w:rFonts w:eastAsia="Times New Roman" w:cstheme="minorHAnsi"/>
          <w:color w:val="2F2F2F"/>
        </w:rPr>
        <w:t xml:space="preserve">flea market sale, </w:t>
      </w:r>
      <w:r w:rsidR="00F50D2E" w:rsidRPr="00F50D2E">
        <w:rPr>
          <w:rFonts w:eastAsia="Times New Roman" w:cstheme="minorHAnsi"/>
          <w:color w:val="2F2F2F"/>
        </w:rPr>
        <w:t>or junk sale, is an informal, irregularly scheduled event for the sale of used goods by private individuals at their residence</w:t>
      </w:r>
      <w:r w:rsidR="00F50D2E" w:rsidRPr="00F50D2E">
        <w:rPr>
          <w:rFonts w:eastAsia="Times New Roman" w:cstheme="minorHAnsi"/>
          <w:color w:val="2F2F2F"/>
        </w:rPr>
        <w:t>.</w:t>
      </w:r>
    </w:p>
    <w:p w14:paraId="2FD4DCA0" w14:textId="77777777" w:rsidR="00F50D2E" w:rsidRDefault="00F50D2E" w:rsidP="00170C89"/>
    <w:p w14:paraId="39679E5D" w14:textId="2A7B65F1" w:rsidR="00152C17" w:rsidRPr="00685E7D" w:rsidRDefault="00277748" w:rsidP="00170C89">
      <w:pPr>
        <w:rPr>
          <w:b/>
          <w:bCs/>
        </w:rPr>
      </w:pPr>
      <w:r w:rsidRPr="00685E7D">
        <w:rPr>
          <w:b/>
          <w:bCs/>
        </w:rPr>
        <w:t xml:space="preserve">Section 3: Time and Duration of Sales. </w:t>
      </w:r>
    </w:p>
    <w:p w14:paraId="5B02A11F" w14:textId="425A7EBC" w:rsidR="00406A8E" w:rsidRDefault="00406A8E" w:rsidP="00170C89">
      <w:r>
        <w:t xml:space="preserve">Sales shall not occur more than three (3) times per calendar year. Sales shall not operate more than three (3) consecutive days. </w:t>
      </w:r>
      <w:r w:rsidR="00C046B8">
        <w:t xml:space="preserve">No garage sale shall be held between the hours of 9:00 p.m. and 8:00 a.m. </w:t>
      </w:r>
    </w:p>
    <w:p w14:paraId="77F29F4B" w14:textId="31D5E76C" w:rsidR="00C81E8E" w:rsidRDefault="00C81E8E" w:rsidP="00170C89"/>
    <w:p w14:paraId="1FE83D93" w14:textId="17EC77F0" w:rsidR="00C81E8E" w:rsidRPr="001338B1" w:rsidRDefault="00C81E8E" w:rsidP="00170C89">
      <w:pPr>
        <w:rPr>
          <w:b/>
          <w:bCs/>
        </w:rPr>
      </w:pPr>
      <w:r w:rsidRPr="001338B1">
        <w:rPr>
          <w:b/>
          <w:bCs/>
        </w:rPr>
        <w:t>Section 4: Display of Merchandise.</w:t>
      </w:r>
    </w:p>
    <w:p w14:paraId="65C1DEC5" w14:textId="069AE889" w:rsidR="00C81E8E" w:rsidRDefault="00C81E8E" w:rsidP="00170C89">
      <w:r>
        <w:t xml:space="preserve">Sales are to be conducted entirely on the owner’s property. No portion of the sale shall </w:t>
      </w:r>
      <w:proofErr w:type="gramStart"/>
      <w:r>
        <w:t>be located in</w:t>
      </w:r>
      <w:proofErr w:type="gramEnd"/>
      <w:r>
        <w:t xml:space="preserve"> the </w:t>
      </w:r>
      <w:r w:rsidR="003F62D8">
        <w:t>r</w:t>
      </w:r>
      <w:r>
        <w:t xml:space="preserve">oad </w:t>
      </w:r>
      <w:r w:rsidR="003F62D8">
        <w:t>r</w:t>
      </w:r>
      <w:r>
        <w:t xml:space="preserve">ight of </w:t>
      </w:r>
      <w:r w:rsidR="003F62D8">
        <w:t>w</w:t>
      </w:r>
      <w:r>
        <w:t xml:space="preserve">ay or conducted in such a manner as to impede the flow of traffic and or access  to another property in the vicinity. </w:t>
      </w:r>
    </w:p>
    <w:p w14:paraId="476A6A4F" w14:textId="587D3A54" w:rsidR="00BA004C" w:rsidRDefault="00BA004C" w:rsidP="00170C89"/>
    <w:p w14:paraId="57339C5B" w14:textId="7B349068" w:rsidR="00BA004C" w:rsidRDefault="00BA004C" w:rsidP="00170C89">
      <w:r>
        <w:t xml:space="preserve">All materials and displays shall be set out no sooner than one day prior to the event and shall be removed one day after the evening of the last day of the sale.  </w:t>
      </w:r>
    </w:p>
    <w:p w14:paraId="4526D3C1" w14:textId="7D967A83" w:rsidR="001D7093" w:rsidRDefault="001D7093" w:rsidP="00170C89"/>
    <w:p w14:paraId="10E6E6E8" w14:textId="61033472" w:rsidR="001D7093" w:rsidRPr="0084392E" w:rsidRDefault="001D7093" w:rsidP="00170C89">
      <w:pPr>
        <w:rPr>
          <w:b/>
          <w:bCs/>
        </w:rPr>
      </w:pPr>
      <w:r w:rsidRPr="0084392E">
        <w:rPr>
          <w:b/>
          <w:bCs/>
        </w:rPr>
        <w:t xml:space="preserve">Section 5: Signs. </w:t>
      </w:r>
    </w:p>
    <w:p w14:paraId="7211AB12" w14:textId="636ADDFF" w:rsidR="003F62D8" w:rsidRDefault="0084392E" w:rsidP="00170C89">
      <w:r>
        <w:t xml:space="preserve">Temporary signs advertising garage sales shall not be larger than six </w:t>
      </w:r>
      <w:proofErr w:type="gramStart"/>
      <w:r>
        <w:t>square</w:t>
      </w:r>
      <w:proofErr w:type="gramEnd"/>
      <w:r>
        <w:t xml:space="preserve"> (6 sq. ft). There shall be no more than three (3) signs allowed, provided they are on private property and are removed promptly after the sale is concluded. </w:t>
      </w:r>
      <w:r w:rsidR="003F62D8">
        <w:t xml:space="preserve">The posting of signs on public property, including, but no limited to the road right of way, greenbelts, bus benches, sidewalks, curbs, public utility poles is prohibited. </w:t>
      </w:r>
    </w:p>
    <w:p w14:paraId="6FF1F189" w14:textId="2FCC0085" w:rsidR="001D7093" w:rsidRDefault="001D7093" w:rsidP="00170C89"/>
    <w:p w14:paraId="403CA996" w14:textId="38E3729B" w:rsidR="001D7093" w:rsidRPr="009F77B4" w:rsidRDefault="001D7093" w:rsidP="00170C89">
      <w:pPr>
        <w:rPr>
          <w:b/>
          <w:bCs/>
        </w:rPr>
      </w:pPr>
      <w:r w:rsidRPr="009F77B4">
        <w:rPr>
          <w:b/>
          <w:bCs/>
        </w:rPr>
        <w:t>Section 6: Violation</w:t>
      </w:r>
      <w:r w:rsidR="002D28A7">
        <w:rPr>
          <w:b/>
          <w:bCs/>
        </w:rPr>
        <w:t xml:space="preserve"> &amp; Enforcement</w:t>
      </w:r>
      <w:r w:rsidRPr="009F77B4">
        <w:rPr>
          <w:b/>
          <w:bCs/>
        </w:rPr>
        <w:t>.</w:t>
      </w:r>
    </w:p>
    <w:p w14:paraId="136033EA" w14:textId="7E1A18F7" w:rsidR="009F77B4" w:rsidRDefault="009F77B4" w:rsidP="00170C89">
      <w:r>
        <w:t xml:space="preserve">A violation of this ordinance is a municipal civil infraction, subject to a fine of $500 and court costs. Each day that the violation continues shall constitute a separate violation of the ordinance. </w:t>
      </w:r>
    </w:p>
    <w:p w14:paraId="2E420289" w14:textId="0F832847" w:rsidR="001D7093" w:rsidRDefault="001D7093" w:rsidP="00170C89"/>
    <w:p w14:paraId="38583373" w14:textId="77777777" w:rsidR="002D28A7" w:rsidRDefault="002D28A7" w:rsidP="00170C89">
      <w:r>
        <w:t xml:space="preserve">The Grand Traverse County Sheriff and sworn officers, or such other officials designated by the Township Supervisor, are authorized to issue and serve a municipal civil infraction. </w:t>
      </w:r>
    </w:p>
    <w:p w14:paraId="7D43BAD4" w14:textId="39BDC7AA" w:rsidR="002D28A7" w:rsidRDefault="002D28A7" w:rsidP="00170C89">
      <w:r>
        <w:t xml:space="preserve"> </w:t>
      </w:r>
    </w:p>
    <w:p w14:paraId="40A19E72" w14:textId="77777777" w:rsidR="00713E9C" w:rsidRDefault="00713E9C" w:rsidP="00170C89">
      <w:bookmarkStart w:id="0" w:name="_GoBack"/>
      <w:bookmarkEnd w:id="0"/>
    </w:p>
    <w:p w14:paraId="41365266" w14:textId="7E1C85A8" w:rsidR="001D7093" w:rsidRPr="003D1D7A" w:rsidRDefault="001D7093" w:rsidP="00170C89">
      <w:pPr>
        <w:rPr>
          <w:b/>
          <w:bCs/>
        </w:rPr>
      </w:pPr>
      <w:r w:rsidRPr="003D1D7A">
        <w:rPr>
          <w:b/>
          <w:bCs/>
        </w:rPr>
        <w:lastRenderedPageBreak/>
        <w:t xml:space="preserve">Section </w:t>
      </w:r>
      <w:r w:rsidR="003D1D7A" w:rsidRPr="003D1D7A">
        <w:rPr>
          <w:b/>
          <w:bCs/>
        </w:rPr>
        <w:t>7</w:t>
      </w:r>
      <w:r w:rsidR="002D28A7" w:rsidRPr="003D1D7A">
        <w:rPr>
          <w:b/>
          <w:bCs/>
        </w:rPr>
        <w:t xml:space="preserve">: Severability. </w:t>
      </w:r>
    </w:p>
    <w:p w14:paraId="27406955" w14:textId="61C12A77" w:rsidR="003D1D7A" w:rsidRDefault="003D1D7A" w:rsidP="00170C89">
      <w:r>
        <w:t xml:space="preserve">The provisions </w:t>
      </w:r>
      <w:r w:rsidR="00120868">
        <w:t xml:space="preserve">of this ordinance are severable if any part is declared void or unenforceable by a court of competent jurisdiction, the remaining parts shall remain in force. </w:t>
      </w:r>
    </w:p>
    <w:p w14:paraId="056810FC" w14:textId="77777777" w:rsidR="002D28A7" w:rsidRDefault="002D28A7" w:rsidP="00170C89"/>
    <w:p w14:paraId="41A562F6" w14:textId="21849B49" w:rsidR="001D7093" w:rsidRPr="004A72A3" w:rsidRDefault="00DD7C99" w:rsidP="00170C89">
      <w:pPr>
        <w:rPr>
          <w:b/>
          <w:bCs/>
        </w:rPr>
      </w:pPr>
      <w:r w:rsidRPr="004A72A3">
        <w:rPr>
          <w:b/>
          <w:bCs/>
        </w:rPr>
        <w:t xml:space="preserve">Section </w:t>
      </w:r>
      <w:r w:rsidR="00880631" w:rsidRPr="004A72A3">
        <w:rPr>
          <w:b/>
          <w:bCs/>
        </w:rPr>
        <w:t>8</w:t>
      </w:r>
      <w:r w:rsidRPr="004A72A3">
        <w:rPr>
          <w:b/>
          <w:bCs/>
        </w:rPr>
        <w:t xml:space="preserve">: Effective Date. </w:t>
      </w:r>
    </w:p>
    <w:p w14:paraId="5321DA8D" w14:textId="1AA405F0" w:rsidR="004A5219" w:rsidRDefault="00DC3651" w:rsidP="00170C89">
      <w:r>
        <w:t xml:space="preserve">This ordinance shall take effect thirty (30) days after it is published following its adoption by the Township Board. </w:t>
      </w:r>
    </w:p>
    <w:sectPr w:rsidR="004A5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62"/>
    <w:rsid w:val="000734F1"/>
    <w:rsid w:val="0011695B"/>
    <w:rsid w:val="00120868"/>
    <w:rsid w:val="001338B1"/>
    <w:rsid w:val="00152C17"/>
    <w:rsid w:val="00170C89"/>
    <w:rsid w:val="001A5338"/>
    <w:rsid w:val="001D7093"/>
    <w:rsid w:val="00257972"/>
    <w:rsid w:val="00277748"/>
    <w:rsid w:val="002D28A7"/>
    <w:rsid w:val="003D1D7A"/>
    <w:rsid w:val="003F62D8"/>
    <w:rsid w:val="00406A8E"/>
    <w:rsid w:val="004A5219"/>
    <w:rsid w:val="004A72A3"/>
    <w:rsid w:val="004B114B"/>
    <w:rsid w:val="00582219"/>
    <w:rsid w:val="00651135"/>
    <w:rsid w:val="00685E7D"/>
    <w:rsid w:val="00713E9C"/>
    <w:rsid w:val="007309E1"/>
    <w:rsid w:val="00755556"/>
    <w:rsid w:val="007807DD"/>
    <w:rsid w:val="007D6A50"/>
    <w:rsid w:val="0084392E"/>
    <w:rsid w:val="00856A9F"/>
    <w:rsid w:val="00880631"/>
    <w:rsid w:val="0091500D"/>
    <w:rsid w:val="009F77B4"/>
    <w:rsid w:val="00A62DE7"/>
    <w:rsid w:val="00AD1F94"/>
    <w:rsid w:val="00BA004C"/>
    <w:rsid w:val="00C046B8"/>
    <w:rsid w:val="00C331DC"/>
    <w:rsid w:val="00C81E8E"/>
    <w:rsid w:val="00CD43CA"/>
    <w:rsid w:val="00D61B62"/>
    <w:rsid w:val="00DC3651"/>
    <w:rsid w:val="00DD7C99"/>
    <w:rsid w:val="00EF408D"/>
    <w:rsid w:val="00F36F0F"/>
    <w:rsid w:val="00F50D2E"/>
    <w:rsid w:val="00F93E81"/>
    <w:rsid w:val="00FC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5704"/>
  <w15:chartTrackingRefBased/>
  <w15:docId w15:val="{04A189DD-4C63-4244-9E2A-605BC90D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C8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70C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86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1545</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Wolf</dc:creator>
  <cp:keywords/>
  <dc:description/>
  <cp:lastModifiedBy>Lindsey Wolf</cp:lastModifiedBy>
  <cp:revision>42</cp:revision>
  <dcterms:created xsi:type="dcterms:W3CDTF">2020-08-17T16:50:00Z</dcterms:created>
  <dcterms:modified xsi:type="dcterms:W3CDTF">2020-08-18T18:35:00Z</dcterms:modified>
</cp:coreProperties>
</file>